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D" w:rsidRDefault="0030576D">
      <w:pPr>
        <w:pStyle w:val="20"/>
        <w:framePr w:w="9638" w:h="710" w:hRule="exact" w:wrap="none" w:vAnchor="page" w:hAnchor="page" w:x="1127" w:y="3379"/>
        <w:shd w:val="clear" w:color="auto" w:fill="auto"/>
        <w:spacing w:after="0"/>
        <w:ind w:right="20"/>
      </w:pPr>
      <w:r>
        <w:t>УЧАСТКОВАЯ ИЗБИРАТЕЛЬНАЯ КОМИССИЯ ИЗБИРАТЕЛЬНОГО УЧАСТКА № 0400</w:t>
      </w:r>
    </w:p>
    <w:p w:rsidR="00EC7AFD" w:rsidRDefault="0030576D">
      <w:pPr>
        <w:pStyle w:val="20"/>
        <w:framePr w:w="9638" w:h="2175" w:hRule="exact" w:wrap="none" w:vAnchor="page" w:hAnchor="page" w:x="1127" w:y="4433"/>
        <w:shd w:val="clear" w:color="auto" w:fill="auto"/>
        <w:spacing w:after="247" w:line="250" w:lineRule="exact"/>
        <w:ind w:right="20"/>
      </w:pPr>
      <w:r>
        <w:t>РЕШЕНИЕ № 5</w:t>
      </w:r>
    </w:p>
    <w:p w:rsidR="00EC7AFD" w:rsidRDefault="0030576D">
      <w:pPr>
        <w:pStyle w:val="21"/>
        <w:framePr w:w="9638" w:h="2175" w:hRule="exact" w:wrap="none" w:vAnchor="page" w:hAnchor="page" w:x="1127" w:y="4433"/>
        <w:shd w:val="clear" w:color="auto" w:fill="auto"/>
        <w:tabs>
          <w:tab w:val="left" w:pos="7345"/>
        </w:tabs>
        <w:spacing w:before="0" w:after="305" w:line="250" w:lineRule="exact"/>
        <w:ind w:left="20"/>
      </w:pPr>
      <w:r>
        <w:t>с. Ураги</w:t>
      </w:r>
      <w:r>
        <w:tab/>
      </w:r>
      <w:r>
        <w:rPr>
          <w:rStyle w:val="1"/>
        </w:rPr>
        <w:t>17 июня 2024 года</w:t>
      </w:r>
    </w:p>
    <w:p w:rsidR="00EC7AFD" w:rsidRDefault="0030576D">
      <w:pPr>
        <w:pStyle w:val="20"/>
        <w:framePr w:w="9638" w:h="2175" w:hRule="exact" w:wrap="none" w:vAnchor="page" w:hAnchor="page" w:x="1127" w:y="4433"/>
        <w:shd w:val="clear" w:color="auto" w:fill="auto"/>
        <w:spacing w:after="0" w:line="322" w:lineRule="exact"/>
        <w:ind w:right="20"/>
      </w:pPr>
      <w:r>
        <w:t>О назначении дополнительных выборов депутатов Собрания депутатов муниципального образования «сельсовет «Урагинский» Дахадаевского района седьмого созыва</w:t>
      </w:r>
    </w:p>
    <w:p w:rsidR="00EC7AFD" w:rsidRDefault="0030576D">
      <w:pPr>
        <w:pStyle w:val="21"/>
        <w:framePr w:w="9638" w:h="6825" w:hRule="exact" w:wrap="none" w:vAnchor="page" w:hAnchor="page" w:x="1127" w:y="6882"/>
        <w:shd w:val="clear" w:color="auto" w:fill="auto"/>
        <w:spacing w:before="0" w:after="0" w:line="322" w:lineRule="exact"/>
        <w:ind w:left="20" w:right="20" w:firstLine="700"/>
        <w:jc w:val="both"/>
      </w:pPr>
      <w:proofErr w:type="gramStart"/>
      <w:r>
        <w:t>В связи с досрочными прекращениями полномочий трех депутатов Собрания депутатов муниципального образования «сельсовет «Урагинский» Дахадаевского района седьмого созыва, избранных по единому мажоритарному округу, руководствуясь пунктом 9 статьи 71 Федераль</w:t>
      </w:r>
      <w:r>
        <w:t>ного закона от 12 июня 2002 года № 67-ФЗ «Об основных гарантиях избирательных прав и права на участие в референдуме граждан Российской Федерации», частью 3 статьи 85 Закона Республики Дагестан от 6 июня</w:t>
      </w:r>
      <w:proofErr w:type="gramEnd"/>
      <w:r>
        <w:t xml:space="preserve"> 2009 года № 50 «О муниципальных выборах в Республике </w:t>
      </w:r>
      <w:r>
        <w:t>Дагестан», участковая избирательная комиссия избирательного участка № 0400, на которую возложено исполнение полномочий по подготовке и проведению выборов в органы местного самоуправления, местного референдума на территории муниципального образования «сельс</w:t>
      </w:r>
      <w:r>
        <w:t xml:space="preserve">овет Урагинский» Дахадаевского района </w:t>
      </w:r>
      <w:r>
        <w:rPr>
          <w:rStyle w:val="3pt"/>
        </w:rPr>
        <w:t>решает:</w:t>
      </w:r>
    </w:p>
    <w:p w:rsidR="00EC7AFD" w:rsidRDefault="0030576D">
      <w:pPr>
        <w:pStyle w:val="21"/>
        <w:framePr w:w="9638" w:h="6825" w:hRule="exact" w:wrap="none" w:vAnchor="page" w:hAnchor="page" w:x="1127" w:y="6882"/>
        <w:numPr>
          <w:ilvl w:val="0"/>
          <w:numId w:val="1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</w:pPr>
      <w:r>
        <w:t>Назначить на 8 сентября 2024 года дополнительные выборы трех депутатов Собрания депутатов муниципального образования «сельсовет «Урагинский» Дахадаевского района седьмого созыва.</w:t>
      </w:r>
    </w:p>
    <w:p w:rsidR="00EC7AFD" w:rsidRDefault="0030576D">
      <w:pPr>
        <w:pStyle w:val="21"/>
        <w:framePr w:w="9638" w:h="6825" w:hRule="exact" w:wrap="none" w:vAnchor="page" w:hAnchor="page" w:x="1127" w:y="6882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700"/>
        <w:jc w:val="both"/>
      </w:pPr>
      <w:r>
        <w:t xml:space="preserve">Опубликовать настоящее решение </w:t>
      </w:r>
      <w:r>
        <w:t>в районной газете «Сельская жизнь (Шила г1ямру)» не позднее, чем через пять дней со дня его принятия, и разместить на официальном сайте муниципального образования «Дахадаевский район».</w:t>
      </w:r>
    </w:p>
    <w:p w:rsidR="00EC7AFD" w:rsidRDefault="0030576D">
      <w:pPr>
        <w:pStyle w:val="21"/>
        <w:framePr w:w="9638" w:h="6825" w:hRule="exact" w:wrap="none" w:vAnchor="page" w:hAnchor="page" w:x="1127" w:y="6882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</w:pPr>
      <w:r>
        <w:t>Направить настоящее решение в территориальную избирательную комиссию Да</w:t>
      </w:r>
      <w:r>
        <w:t>хадаевского района.</w:t>
      </w:r>
    </w:p>
    <w:p w:rsidR="00EC7AFD" w:rsidRDefault="00EC7AFD">
      <w:pPr>
        <w:rPr>
          <w:sz w:val="2"/>
          <w:szCs w:val="2"/>
        </w:rPr>
      </w:pPr>
    </w:p>
    <w:sectPr w:rsidR="00EC7AFD" w:rsidSect="00EC7AF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6D" w:rsidRDefault="0030576D" w:rsidP="00EC7AFD">
      <w:r>
        <w:separator/>
      </w:r>
    </w:p>
  </w:endnote>
  <w:endnote w:type="continuationSeparator" w:id="0">
    <w:p w:rsidR="0030576D" w:rsidRDefault="0030576D" w:rsidP="00EC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6D" w:rsidRDefault="0030576D"/>
  </w:footnote>
  <w:footnote w:type="continuationSeparator" w:id="0">
    <w:p w:rsidR="0030576D" w:rsidRDefault="003057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7B61"/>
    <w:multiLevelType w:val="multilevel"/>
    <w:tmpl w:val="B4B2A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C7AFD"/>
    <w:rsid w:val="0030576D"/>
    <w:rsid w:val="00BE1E25"/>
    <w:rsid w:val="00EC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A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A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7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EC7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EC7AFD"/>
    <w:rPr>
      <w:color w:val="000000"/>
      <w:w w:val="100"/>
      <w:position w:val="0"/>
      <w:u w:val="single"/>
      <w:lang w:val="ru-RU"/>
    </w:rPr>
  </w:style>
  <w:style w:type="character" w:customStyle="1" w:styleId="3pt">
    <w:name w:val="Основной текст + Интервал 3 pt"/>
    <w:basedOn w:val="a4"/>
    <w:rsid w:val="00EC7AFD"/>
    <w:rPr>
      <w:color w:val="000000"/>
      <w:spacing w:val="64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C7AFD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1">
    <w:name w:val="Основной текст2"/>
    <w:basedOn w:val="a"/>
    <w:link w:val="a4"/>
    <w:rsid w:val="00EC7AFD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2024-06-18T07:28:00Z</dcterms:created>
  <dcterms:modified xsi:type="dcterms:W3CDTF">2024-06-18T07:29:00Z</dcterms:modified>
</cp:coreProperties>
</file>