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53B" w14:textId="77777777" w:rsidR="00232076" w:rsidRPr="00182C98" w:rsidRDefault="00232076" w:rsidP="002320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0071D" w14:textId="77777777" w:rsidR="00884137" w:rsidRPr="00884137" w:rsidRDefault="00884137" w:rsidP="008841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84137">
        <w:rPr>
          <w:rFonts w:ascii="Times New Roman" w:hAnsi="Times New Roman" w:cs="Times New Roman"/>
          <w:b/>
          <w:bCs/>
          <w:sz w:val="28"/>
          <w:szCs w:val="28"/>
        </w:rPr>
        <w:t>«Возмещение ущерба при необеспечении аптекой по рецепту бесплатным лекарством»</w:t>
      </w:r>
      <w:r w:rsidRPr="00884137">
        <w:rPr>
          <w:rStyle w:val="feeds-pagenavigationicon"/>
          <w:rFonts w:ascii="Times New Roman" w:hAnsi="Times New Roman" w:cs="Times New Roman"/>
          <w:sz w:val="28"/>
          <w:szCs w:val="28"/>
        </w:rPr>
        <w:t> </w:t>
      </w:r>
    </w:p>
    <w:p w14:paraId="655DC397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>В соответствие с федеральным законодательством (</w:t>
      </w:r>
      <w:proofErr w:type="spellStart"/>
      <w:r w:rsidRPr="00884137">
        <w:rPr>
          <w:sz w:val="28"/>
          <w:szCs w:val="28"/>
        </w:rPr>
        <w:t>ст.ст</w:t>
      </w:r>
      <w:proofErr w:type="spellEnd"/>
      <w:r w:rsidRPr="00884137">
        <w:rPr>
          <w:sz w:val="28"/>
          <w:szCs w:val="28"/>
        </w:rPr>
        <w:t>. 19, 29, 43 Федерального закона «Об основах охраны здоровья граждан в Российской Федерации», статьи 6.1, 6.2 Федерального закона от 17.07.1999 № 178-ФЗ «О государственной социальной помощи», ст. 13 Федерального закона «О социальной защите инвалидов», постановлением Правительства Российской Федерации от 10.12.2018 N 1506 «О Программе государственных гарантий бесплатного оказания гражданам медицинской помощи на 2019 год и на плановые периоды 2020 и 2021 годов», распоряжением Правительства РФ от 12.10.2019 N 2406-р) граждане обеспечиваются бесплатными рецептурными препаратами независимо от их наименования и стоимости.</w:t>
      </w:r>
    </w:p>
    <w:p w14:paraId="592572D0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>Перечень категорий граждан, которые имеют право на получение бесплатных лекарств определен в приложении № 1 к постановлению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назначения».</w:t>
      </w:r>
    </w:p>
    <w:p w14:paraId="0CB2722D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>Выписанный лечебным учреждением рецепт на лекарственный препарат, который входит в Перечень жизненно необходимых и важнейших лекарственных препаратов для медицинского применения, утвержденный распоряжением Правительства РФ от 12.10.2019 N 2406-р Правительства Российской Федерации предоставляется бесплатно.</w:t>
      </w:r>
    </w:p>
    <w:p w14:paraId="34D2EF4E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 xml:space="preserve">Лекарства выдают непрерывно и в установленный законом срок </w:t>
      </w:r>
      <w:proofErr w:type="spellStart"/>
      <w:r w:rsidRPr="00884137">
        <w:rPr>
          <w:sz w:val="28"/>
          <w:szCs w:val="28"/>
        </w:rPr>
        <w:t>фарморганизации</w:t>
      </w:r>
      <w:proofErr w:type="spellEnd"/>
      <w:r w:rsidRPr="00884137">
        <w:rPr>
          <w:sz w:val="28"/>
          <w:szCs w:val="28"/>
        </w:rPr>
        <w:t>, которые выиграли конкурс на заключение госконтрактов на обеспечение лекарствами льготников.</w:t>
      </w:r>
    </w:p>
    <w:p w14:paraId="1B335DB4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>Если в аптеке нет необходимого препарата, нужно отсрочить обслуживание гражданина и в течение 5 дней с момента обращения в аптечное учреждение обеспечить лекарственным препаратом. Аптека не вправе отзывать рецепт на препарат, которого нет на момент обращения льготника.</w:t>
      </w:r>
    </w:p>
    <w:p w14:paraId="1C9E781E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>Чтобы обеспечить непрерывность лечение, либо, если срок действия рецепта истек раньше, чем появился выписанный врачом препарат, граждане приобретают лекарства за свой счет. В результате нарушаются права пациентов и требования законодательства на бесплатное обеспечение.</w:t>
      </w:r>
    </w:p>
    <w:p w14:paraId="0672D372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 xml:space="preserve">Если </w:t>
      </w:r>
      <w:proofErr w:type="spellStart"/>
      <w:r w:rsidRPr="00884137">
        <w:rPr>
          <w:sz w:val="28"/>
          <w:szCs w:val="28"/>
        </w:rPr>
        <w:t>фарморганизация</w:t>
      </w:r>
      <w:proofErr w:type="spellEnd"/>
      <w:r w:rsidRPr="00884137">
        <w:rPr>
          <w:sz w:val="28"/>
          <w:szCs w:val="28"/>
        </w:rPr>
        <w:t xml:space="preserve"> не обеспечила назначенным лекарством своевременно, и гражданин приобрел его за свой счет, такие расходы компенсирует </w:t>
      </w:r>
      <w:proofErr w:type="spellStart"/>
      <w:r w:rsidRPr="00884137">
        <w:rPr>
          <w:sz w:val="28"/>
          <w:szCs w:val="28"/>
        </w:rPr>
        <w:t>фарморганизация</w:t>
      </w:r>
      <w:proofErr w:type="spellEnd"/>
      <w:r w:rsidRPr="00884137">
        <w:rPr>
          <w:sz w:val="28"/>
          <w:szCs w:val="28"/>
        </w:rPr>
        <w:t>, поскольку из-за неправомерных действий аптеки гражданин не смог использовать законное право на получение бесплатного лекарства, ему причинен материальный ущерб, подлежащий возмещению в соответствии с положениями статьи 1064 Гражданского кодекса Российской Федерации.</w:t>
      </w:r>
    </w:p>
    <w:p w14:paraId="7E2666E5" w14:textId="77777777" w:rsidR="00884137" w:rsidRPr="00884137" w:rsidRDefault="00884137" w:rsidP="008841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137">
        <w:rPr>
          <w:sz w:val="28"/>
          <w:szCs w:val="28"/>
        </w:rPr>
        <w:t xml:space="preserve">Гражданину необходимо написать заявление прокурору, который в порядке ст. 45 Гражданского процессуального кодекса Российской Федерации в </w:t>
      </w:r>
      <w:r w:rsidRPr="00884137">
        <w:rPr>
          <w:sz w:val="28"/>
          <w:szCs w:val="28"/>
        </w:rPr>
        <w:lastRenderedPageBreak/>
        <w:t>защиту прав и интересов заявителя обратиться с иском в суд о взыскании средств, затраченных на покупку препарата, либо самостоятельно обратиться с таким иском в суд по месту жительства.</w:t>
      </w:r>
    </w:p>
    <w:p w14:paraId="22465F05" w14:textId="77777777" w:rsidR="00884137" w:rsidRPr="00884137" w:rsidRDefault="00884137" w:rsidP="00884137">
      <w:pPr>
        <w:spacing w:line="240" w:lineRule="exact"/>
        <w:jc w:val="both"/>
        <w:rPr>
          <w:rFonts w:ascii="Times New Roman" w:hAnsi="Times New Roman" w:cs="Times New Roman"/>
        </w:rPr>
      </w:pPr>
    </w:p>
    <w:p w14:paraId="00B8182A" w14:textId="77777777" w:rsidR="00370A54" w:rsidRPr="00884137" w:rsidRDefault="00350C5E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4137">
        <w:rPr>
          <w:rFonts w:ascii="Times New Roman" w:hAnsi="Times New Roman" w:cs="Times New Roman"/>
          <w:sz w:val="28"/>
          <w:szCs w:val="28"/>
        </w:rPr>
        <w:t>30.</w:t>
      </w:r>
      <w:r w:rsidR="00884137" w:rsidRPr="00884137">
        <w:rPr>
          <w:rFonts w:ascii="Times New Roman" w:hAnsi="Times New Roman" w:cs="Times New Roman"/>
          <w:sz w:val="28"/>
          <w:szCs w:val="28"/>
        </w:rPr>
        <w:t>12</w:t>
      </w:r>
      <w:r w:rsidR="00370A54" w:rsidRPr="00884137">
        <w:rPr>
          <w:rFonts w:ascii="Times New Roman" w:hAnsi="Times New Roman" w:cs="Times New Roman"/>
          <w:sz w:val="28"/>
          <w:szCs w:val="28"/>
        </w:rPr>
        <w:t>.2022</w:t>
      </w:r>
    </w:p>
    <w:p w14:paraId="3183B277" w14:textId="77777777" w:rsidR="00370A54" w:rsidRPr="00884137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4624358" w14:textId="77777777" w:rsidR="00370A54" w:rsidRPr="00370A54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8BE4A37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14:paraId="67320DDC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4AAC68" w14:textId="77777777"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54">
        <w:rPr>
          <w:rFonts w:ascii="Times New Roman" w:hAnsi="Times New Roman" w:cs="Times New Roman"/>
          <w:sz w:val="28"/>
          <w:szCs w:val="28"/>
        </w:rPr>
        <w:t xml:space="preserve"> П.Х. Абакаров</w:t>
      </w:r>
    </w:p>
    <w:p w14:paraId="79C4D271" w14:textId="77777777" w:rsidR="00E250AA" w:rsidRPr="00B74CD4" w:rsidRDefault="00E250AA" w:rsidP="00B7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0AA" w:rsidRPr="00B74CD4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AF"/>
    <w:rsid w:val="000E2B50"/>
    <w:rsid w:val="00232076"/>
    <w:rsid w:val="00350C5E"/>
    <w:rsid w:val="00370A54"/>
    <w:rsid w:val="00884137"/>
    <w:rsid w:val="00A71A74"/>
    <w:rsid w:val="00AA7748"/>
    <w:rsid w:val="00B36CAF"/>
    <w:rsid w:val="00B53792"/>
    <w:rsid w:val="00B74CD4"/>
    <w:rsid w:val="00E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F499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8</cp:revision>
  <dcterms:created xsi:type="dcterms:W3CDTF">2022-04-12T08:48:00Z</dcterms:created>
  <dcterms:modified xsi:type="dcterms:W3CDTF">2023-01-06T09:47:00Z</dcterms:modified>
</cp:coreProperties>
</file>