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83" w:rsidRDefault="00B96783" w:rsidP="00B967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6783" w:rsidRPr="00B96783" w:rsidRDefault="00B96783" w:rsidP="00B96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6783">
        <w:rPr>
          <w:rFonts w:ascii="Times New Roman" w:hAnsi="Times New Roman" w:cs="Times New Roman"/>
          <w:b/>
          <w:sz w:val="28"/>
          <w:szCs w:val="28"/>
        </w:rPr>
        <w:t xml:space="preserve"> «Информирует прокуратура»</w:t>
      </w:r>
    </w:p>
    <w:p w:rsidR="00B96783" w:rsidRPr="00B96783" w:rsidRDefault="00B96783" w:rsidP="00B967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83" w:rsidRPr="00B96783" w:rsidRDefault="00B96783" w:rsidP="00B9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C4D79" w:rsidRPr="00B96783" w:rsidRDefault="00B96783" w:rsidP="00B9678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</w:t>
      </w:r>
      <w:r w:rsidRPr="00B967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67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678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подписан </w:t>
      </w:r>
      <w:hyperlink r:id="rId4" w:history="1"/>
      <w:r w:rsidRPr="00B96783">
        <w:rPr>
          <w:rFonts w:ascii="Times New Roman" w:hAnsi="Times New Roman" w:cs="Times New Roman"/>
          <w:sz w:val="28"/>
          <w:szCs w:val="28"/>
        </w:rPr>
        <w:t>Федеральный закон №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D79" w:rsidRPr="00B96783">
        <w:rPr>
          <w:rFonts w:ascii="Times New Roman" w:hAnsi="Times New Roman" w:cs="Times New Roman"/>
          <w:sz w:val="28"/>
          <w:szCs w:val="28"/>
        </w:rPr>
        <w:t>«О внесении изменений в Федеральный закон «О воинско</w:t>
      </w:r>
      <w:r>
        <w:rPr>
          <w:rFonts w:ascii="Times New Roman" w:hAnsi="Times New Roman" w:cs="Times New Roman"/>
          <w:sz w:val="28"/>
          <w:szCs w:val="28"/>
        </w:rPr>
        <w:t>й обязанности и военной службе»</w:t>
      </w:r>
      <w:r w:rsidR="00FC4D79" w:rsidRPr="00B96783">
        <w:rPr>
          <w:rFonts w:ascii="Times New Roman" w:hAnsi="Times New Roman" w:cs="Times New Roman"/>
          <w:sz w:val="28"/>
          <w:szCs w:val="28"/>
        </w:rPr>
        <w:t>.</w:t>
      </w:r>
    </w:p>
    <w:p w:rsidR="00FC4D79" w:rsidRPr="00B96783" w:rsidRDefault="00FC4D79" w:rsidP="00B9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783">
        <w:rPr>
          <w:sz w:val="28"/>
          <w:szCs w:val="28"/>
        </w:rPr>
        <w:t>Федеральным законом предусматривается обязанность граждан Российской Федерации состоять на воинском учёте при отсутствии у них регистрации по месту жительства и месту пребывания.</w:t>
      </w:r>
    </w:p>
    <w:p w:rsidR="00FC4D79" w:rsidRPr="00B96783" w:rsidRDefault="00FC4D79" w:rsidP="00B9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783">
        <w:rPr>
          <w:sz w:val="28"/>
          <w:szCs w:val="28"/>
        </w:rPr>
        <w:t>Воинский учёт граждан, не имеющих регистрации по месту жительства и месту пребывания, а также граждан, прибывших на место пребывания на срок более трёх месяцев и не имеющих регистрации по месту пребывания, будет осуществляться военными комиссариатами по месту, указываемому гражданами в качестве места их пребывания (учёбы), в порядке, определяемом Правительством Российской Федерации.</w:t>
      </w:r>
    </w:p>
    <w:p w:rsidR="00FC4D79" w:rsidRPr="00B96783" w:rsidRDefault="00FC4D79" w:rsidP="00B9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783">
        <w:rPr>
          <w:sz w:val="28"/>
          <w:szCs w:val="28"/>
        </w:rPr>
        <w:t>Такой подход позволит усовершенствовать действующий порядок воинского учёта граждан.</w:t>
      </w:r>
    </w:p>
    <w:p w:rsidR="00FC4D79" w:rsidRPr="00B96783" w:rsidRDefault="00FC4D79" w:rsidP="00B9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783">
        <w:rPr>
          <w:sz w:val="28"/>
          <w:szCs w:val="28"/>
        </w:rPr>
        <w:t> </w:t>
      </w:r>
    </w:p>
    <w:p w:rsidR="00B96783" w:rsidRDefault="00B96783" w:rsidP="00B9678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00901">
        <w:rPr>
          <w:rFonts w:ascii="Times New Roman" w:hAnsi="Times New Roman" w:cs="Times New Roman"/>
          <w:sz w:val="28"/>
          <w:szCs w:val="28"/>
        </w:rPr>
        <w:t>.03.2019</w:t>
      </w:r>
    </w:p>
    <w:p w:rsidR="00B96783" w:rsidRPr="00700901" w:rsidRDefault="00B96783" w:rsidP="00B9678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6783" w:rsidRPr="00700901" w:rsidRDefault="00B96783" w:rsidP="00B9678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6783" w:rsidRPr="00700901" w:rsidRDefault="00B96783" w:rsidP="00B967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B96783" w:rsidRPr="00700901" w:rsidRDefault="00B96783" w:rsidP="00B967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6783" w:rsidRPr="00700901" w:rsidRDefault="00B96783" w:rsidP="00B967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П.Х. Абакаров</w:t>
      </w:r>
    </w:p>
    <w:p w:rsidR="00B96783" w:rsidRPr="00700901" w:rsidRDefault="00B96783" w:rsidP="00B96783">
      <w:pPr>
        <w:rPr>
          <w:sz w:val="28"/>
          <w:szCs w:val="28"/>
        </w:rPr>
      </w:pPr>
      <w:r w:rsidRPr="00700901">
        <w:rPr>
          <w:sz w:val="28"/>
          <w:szCs w:val="28"/>
        </w:rPr>
        <w:t xml:space="preserve"> </w:t>
      </w:r>
    </w:p>
    <w:p w:rsidR="007C4E55" w:rsidRDefault="007C4E55"/>
    <w:sectPr w:rsidR="007C4E55" w:rsidSect="00B9678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79"/>
    <w:rsid w:val="004A5C59"/>
    <w:rsid w:val="007C4E55"/>
    <w:rsid w:val="00B96783"/>
    <w:rsid w:val="00F56B15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5DBE"/>
  <w15:docId w15:val="{FDE82E53-DB74-4018-A29F-F0B4F15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2019-03-13T15:54:00Z</cp:lastPrinted>
  <dcterms:created xsi:type="dcterms:W3CDTF">2020-03-26T06:24:00Z</dcterms:created>
  <dcterms:modified xsi:type="dcterms:W3CDTF">2020-03-26T06:24:00Z</dcterms:modified>
</cp:coreProperties>
</file>