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C9" w:rsidRPr="00A4605C" w:rsidRDefault="0072129A" w:rsidP="007212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 w:rsidR="006E131E" w:rsidRPr="00A4605C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6E131E" w:rsidRPr="00A4605C" w:rsidRDefault="00A4605C" w:rsidP="00A4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E131E" w:rsidRPr="00A4605C">
        <w:rPr>
          <w:rFonts w:ascii="Times New Roman" w:hAnsi="Times New Roman" w:cs="Times New Roman"/>
          <w:b/>
          <w:sz w:val="28"/>
          <w:szCs w:val="28"/>
        </w:rPr>
        <w:t xml:space="preserve">аседания муниципального Общественного совета по развитию образования в </w:t>
      </w:r>
      <w:proofErr w:type="spellStart"/>
      <w:r w:rsidR="006E131E" w:rsidRPr="00A4605C">
        <w:rPr>
          <w:rFonts w:ascii="Times New Roman" w:hAnsi="Times New Roman" w:cs="Times New Roman"/>
          <w:b/>
          <w:sz w:val="28"/>
          <w:szCs w:val="28"/>
        </w:rPr>
        <w:t>Дахадаевском</w:t>
      </w:r>
      <w:proofErr w:type="spellEnd"/>
      <w:r w:rsidR="006E131E" w:rsidRPr="00A4605C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6E131E" w:rsidRPr="00A4605C" w:rsidRDefault="00A4605C" w:rsidP="00A4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о</w:t>
      </w:r>
      <w:r w:rsidR="006E131E" w:rsidRPr="00A4605C">
        <w:rPr>
          <w:rFonts w:ascii="Times New Roman" w:hAnsi="Times New Roman" w:cs="Times New Roman"/>
          <w:b/>
          <w:sz w:val="28"/>
          <w:szCs w:val="28"/>
        </w:rPr>
        <w:t>т 11.03.2019 года.</w:t>
      </w:r>
    </w:p>
    <w:p w:rsidR="006E131E" w:rsidRPr="00A4605C" w:rsidRDefault="006E131E" w:rsidP="006E131E">
      <w:pPr>
        <w:rPr>
          <w:rFonts w:ascii="Times New Roman" w:hAnsi="Times New Roman" w:cs="Times New Roman"/>
          <w:b/>
          <w:sz w:val="28"/>
          <w:szCs w:val="28"/>
        </w:rPr>
      </w:pPr>
      <w:r w:rsidRPr="00A4605C">
        <w:rPr>
          <w:rFonts w:ascii="Times New Roman" w:hAnsi="Times New Roman" w:cs="Times New Roman"/>
          <w:b/>
          <w:sz w:val="28"/>
          <w:szCs w:val="28"/>
        </w:rPr>
        <w:t xml:space="preserve">Присутствуют: </w:t>
      </w:r>
    </w:p>
    <w:p w:rsidR="006E131E" w:rsidRDefault="006E131E" w:rsidP="006E131E">
      <w:pPr>
        <w:rPr>
          <w:rFonts w:ascii="Times New Roman" w:hAnsi="Times New Roman" w:cs="Times New Roman"/>
          <w:sz w:val="28"/>
          <w:szCs w:val="28"/>
        </w:rPr>
      </w:pPr>
      <w:r w:rsidRPr="005558D3">
        <w:rPr>
          <w:rFonts w:ascii="Times New Roman" w:hAnsi="Times New Roman" w:cs="Times New Roman"/>
          <w:sz w:val="28"/>
          <w:szCs w:val="28"/>
        </w:rPr>
        <w:t>Омаров Р.Д., председатель Общественного совета</w:t>
      </w:r>
      <w:proofErr w:type="gramStart"/>
      <w:r w:rsidRPr="005558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D35FD" w:rsidRPr="005558D3" w:rsidRDefault="003D35FD" w:rsidP="006E13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8D3">
        <w:rPr>
          <w:rFonts w:ascii="Times New Roman" w:hAnsi="Times New Roman" w:cs="Times New Roman"/>
          <w:sz w:val="28"/>
          <w:szCs w:val="28"/>
        </w:rPr>
        <w:t>Хизриева</w:t>
      </w:r>
      <w:proofErr w:type="spellEnd"/>
      <w:r w:rsidRPr="005558D3">
        <w:rPr>
          <w:rFonts w:ascii="Times New Roman" w:hAnsi="Times New Roman" w:cs="Times New Roman"/>
          <w:sz w:val="28"/>
          <w:szCs w:val="28"/>
        </w:rPr>
        <w:t xml:space="preserve"> Р.М.</w:t>
      </w:r>
      <w:r>
        <w:rPr>
          <w:rFonts w:ascii="Times New Roman" w:hAnsi="Times New Roman" w:cs="Times New Roman"/>
          <w:sz w:val="28"/>
          <w:szCs w:val="28"/>
        </w:rPr>
        <w:t>, секретарь Общественного совета</w:t>
      </w:r>
    </w:p>
    <w:p w:rsidR="006E131E" w:rsidRPr="005558D3" w:rsidRDefault="006E131E" w:rsidP="006E13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8D3">
        <w:rPr>
          <w:rFonts w:ascii="Times New Roman" w:hAnsi="Times New Roman" w:cs="Times New Roman"/>
          <w:sz w:val="28"/>
          <w:szCs w:val="28"/>
        </w:rPr>
        <w:t>Машаннаев</w:t>
      </w:r>
      <w:proofErr w:type="spellEnd"/>
      <w:r w:rsidRPr="005558D3">
        <w:rPr>
          <w:rFonts w:ascii="Times New Roman" w:hAnsi="Times New Roman" w:cs="Times New Roman"/>
          <w:sz w:val="28"/>
          <w:szCs w:val="28"/>
        </w:rPr>
        <w:t xml:space="preserve"> Г.М., зам. председателя  Общественного совета, </w:t>
      </w:r>
    </w:p>
    <w:p w:rsidR="006E131E" w:rsidRPr="005558D3" w:rsidRDefault="006E131E" w:rsidP="006E131E">
      <w:pPr>
        <w:rPr>
          <w:rFonts w:ascii="Times New Roman" w:hAnsi="Times New Roman" w:cs="Times New Roman"/>
          <w:sz w:val="28"/>
          <w:szCs w:val="28"/>
        </w:rPr>
      </w:pPr>
      <w:r w:rsidRPr="005558D3">
        <w:rPr>
          <w:rFonts w:ascii="Times New Roman" w:hAnsi="Times New Roman" w:cs="Times New Roman"/>
          <w:sz w:val="28"/>
          <w:szCs w:val="28"/>
        </w:rPr>
        <w:t xml:space="preserve">Члены Общественного совета:     </w:t>
      </w:r>
      <w:r w:rsidR="003D35FD">
        <w:rPr>
          <w:rFonts w:ascii="Times New Roman" w:hAnsi="Times New Roman" w:cs="Times New Roman"/>
          <w:sz w:val="28"/>
          <w:szCs w:val="28"/>
        </w:rPr>
        <w:t>1.Магомедова М. Ш.</w:t>
      </w:r>
    </w:p>
    <w:p w:rsidR="006E131E" w:rsidRPr="005558D3" w:rsidRDefault="006E131E" w:rsidP="006E131E">
      <w:pPr>
        <w:rPr>
          <w:rFonts w:ascii="Times New Roman" w:hAnsi="Times New Roman" w:cs="Times New Roman"/>
          <w:sz w:val="28"/>
          <w:szCs w:val="28"/>
        </w:rPr>
      </w:pPr>
      <w:r w:rsidRPr="00555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D35FD">
        <w:rPr>
          <w:rFonts w:ascii="Times New Roman" w:hAnsi="Times New Roman" w:cs="Times New Roman"/>
          <w:sz w:val="28"/>
          <w:szCs w:val="28"/>
        </w:rPr>
        <w:t xml:space="preserve"> </w:t>
      </w:r>
      <w:r w:rsidR="00A4605C">
        <w:rPr>
          <w:rFonts w:ascii="Times New Roman" w:hAnsi="Times New Roman" w:cs="Times New Roman"/>
          <w:sz w:val="28"/>
          <w:szCs w:val="28"/>
        </w:rPr>
        <w:t>2.</w:t>
      </w:r>
      <w:r w:rsidRPr="005558D3">
        <w:rPr>
          <w:rFonts w:ascii="Times New Roman" w:hAnsi="Times New Roman" w:cs="Times New Roman"/>
          <w:sz w:val="28"/>
          <w:szCs w:val="28"/>
        </w:rPr>
        <w:t xml:space="preserve"> Юсупов А.Ю.</w:t>
      </w:r>
    </w:p>
    <w:p w:rsidR="006E131E" w:rsidRPr="005558D3" w:rsidRDefault="006E131E" w:rsidP="006E131E">
      <w:pPr>
        <w:rPr>
          <w:rFonts w:ascii="Times New Roman" w:hAnsi="Times New Roman" w:cs="Times New Roman"/>
          <w:sz w:val="28"/>
          <w:szCs w:val="28"/>
        </w:rPr>
      </w:pPr>
      <w:r w:rsidRPr="00555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4605C">
        <w:rPr>
          <w:rFonts w:ascii="Times New Roman" w:hAnsi="Times New Roman" w:cs="Times New Roman"/>
          <w:sz w:val="28"/>
          <w:szCs w:val="28"/>
        </w:rPr>
        <w:t xml:space="preserve"> 3.</w:t>
      </w:r>
      <w:r w:rsidRPr="005558D3">
        <w:rPr>
          <w:rFonts w:ascii="Times New Roman" w:hAnsi="Times New Roman" w:cs="Times New Roman"/>
          <w:sz w:val="28"/>
          <w:szCs w:val="28"/>
        </w:rPr>
        <w:t xml:space="preserve"> Исмаилов А.И.,</w:t>
      </w:r>
    </w:p>
    <w:p w:rsidR="00A4605C" w:rsidRDefault="006E131E" w:rsidP="006E131E">
      <w:pPr>
        <w:rPr>
          <w:rFonts w:ascii="Times New Roman" w:hAnsi="Times New Roman" w:cs="Times New Roman"/>
          <w:sz w:val="28"/>
          <w:szCs w:val="28"/>
        </w:rPr>
      </w:pPr>
      <w:r w:rsidRPr="005558D3">
        <w:rPr>
          <w:rFonts w:ascii="Times New Roman" w:hAnsi="Times New Roman" w:cs="Times New Roman"/>
          <w:sz w:val="28"/>
          <w:szCs w:val="28"/>
        </w:rPr>
        <w:t xml:space="preserve">А также приглашенные:  </w:t>
      </w:r>
    </w:p>
    <w:p w:rsidR="006E131E" w:rsidRPr="005558D3" w:rsidRDefault="00A4605C" w:rsidP="006E1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131E" w:rsidRPr="005558D3">
        <w:rPr>
          <w:rFonts w:ascii="Times New Roman" w:hAnsi="Times New Roman" w:cs="Times New Roman"/>
          <w:sz w:val="28"/>
          <w:szCs w:val="28"/>
        </w:rPr>
        <w:t xml:space="preserve"> Сулейманов М.И., начальник управления образования района</w:t>
      </w:r>
    </w:p>
    <w:p w:rsidR="006E131E" w:rsidRPr="005558D3" w:rsidRDefault="00A4605C" w:rsidP="006E13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6E131E" w:rsidRPr="0055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31E" w:rsidRPr="005558D3">
        <w:rPr>
          <w:rFonts w:ascii="Times New Roman" w:hAnsi="Times New Roman" w:cs="Times New Roman"/>
          <w:sz w:val="28"/>
          <w:szCs w:val="28"/>
        </w:rPr>
        <w:t>Габибов</w:t>
      </w:r>
      <w:proofErr w:type="spellEnd"/>
      <w:r w:rsidR="006E131E" w:rsidRPr="005558D3">
        <w:rPr>
          <w:rFonts w:ascii="Times New Roman" w:hAnsi="Times New Roman" w:cs="Times New Roman"/>
          <w:sz w:val="28"/>
          <w:szCs w:val="28"/>
        </w:rPr>
        <w:t xml:space="preserve"> Ш.Г., вед</w:t>
      </w:r>
      <w:proofErr w:type="gramStart"/>
      <w:r w:rsidR="006E131E" w:rsidRPr="005558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131E" w:rsidRPr="00555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31E" w:rsidRPr="005558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131E" w:rsidRPr="005558D3">
        <w:rPr>
          <w:rFonts w:ascii="Times New Roman" w:hAnsi="Times New Roman" w:cs="Times New Roman"/>
          <w:sz w:val="28"/>
          <w:szCs w:val="28"/>
        </w:rPr>
        <w:t>пец. центра развития образования.</w:t>
      </w:r>
    </w:p>
    <w:p w:rsidR="006E131E" w:rsidRPr="00A4605C" w:rsidRDefault="006E131E" w:rsidP="006E1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31E" w:rsidRPr="00A4605C" w:rsidRDefault="006E131E" w:rsidP="006E1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E131E" w:rsidRPr="005558D3" w:rsidRDefault="006E131E" w:rsidP="006E1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8D3">
        <w:rPr>
          <w:rFonts w:ascii="Times New Roman" w:hAnsi="Times New Roman" w:cs="Times New Roman"/>
          <w:sz w:val="28"/>
          <w:szCs w:val="28"/>
        </w:rPr>
        <w:t>О результатах независимой оценке качества образовательной деятельности  в образовательных организациях района  в   2018 году.</w:t>
      </w:r>
    </w:p>
    <w:p w:rsidR="006E131E" w:rsidRPr="005558D3" w:rsidRDefault="006E131E" w:rsidP="006E1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8D3">
        <w:rPr>
          <w:rFonts w:ascii="Times New Roman" w:hAnsi="Times New Roman" w:cs="Times New Roman"/>
          <w:sz w:val="28"/>
          <w:szCs w:val="28"/>
        </w:rPr>
        <w:t>Докладывает: Сулейманов М.И., начальник управления образования.</w:t>
      </w:r>
    </w:p>
    <w:p w:rsidR="005558D3" w:rsidRPr="005558D3" w:rsidRDefault="005558D3" w:rsidP="005558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58D3" w:rsidRPr="005558D3" w:rsidRDefault="005558D3" w:rsidP="005558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8D3">
        <w:rPr>
          <w:rFonts w:ascii="Times New Roman" w:hAnsi="Times New Roman" w:cs="Times New Roman"/>
          <w:sz w:val="28"/>
          <w:szCs w:val="28"/>
        </w:rPr>
        <w:t xml:space="preserve">О проведении НОК  </w:t>
      </w:r>
      <w:proofErr w:type="spellStart"/>
      <w:r w:rsidRPr="005558D3">
        <w:rPr>
          <w:rFonts w:ascii="Times New Roman" w:hAnsi="Times New Roman" w:cs="Times New Roman"/>
          <w:sz w:val="28"/>
          <w:szCs w:val="28"/>
        </w:rPr>
        <w:t>ОДв</w:t>
      </w:r>
      <w:proofErr w:type="spellEnd"/>
      <w:r w:rsidRPr="005558D3">
        <w:rPr>
          <w:rFonts w:ascii="Times New Roman" w:hAnsi="Times New Roman" w:cs="Times New Roman"/>
          <w:sz w:val="28"/>
          <w:szCs w:val="28"/>
        </w:rPr>
        <w:t xml:space="preserve"> 2019 году.                                                                                   Докладывает: Омаров Р.Д., председатель Общественного совета.</w:t>
      </w:r>
    </w:p>
    <w:p w:rsidR="00A4605C" w:rsidRDefault="00A4605C" w:rsidP="00555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4605C" w:rsidRPr="00A4605C" w:rsidRDefault="00A4605C" w:rsidP="005558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4605C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58D3" w:rsidRPr="003D35FD" w:rsidRDefault="005558D3" w:rsidP="005558D3">
      <w:pPr>
        <w:pStyle w:val="paragraph"/>
        <w:spacing w:before="0" w:beforeAutospacing="0" w:after="0" w:afterAutospacing="0"/>
        <w:ind w:left="360"/>
        <w:textAlignment w:val="baseline"/>
        <w:rPr>
          <w:b/>
          <w:sz w:val="28"/>
          <w:szCs w:val="28"/>
        </w:rPr>
      </w:pPr>
      <w:r w:rsidRPr="003D35FD">
        <w:rPr>
          <w:rStyle w:val="normaltextrun"/>
          <w:b/>
          <w:sz w:val="28"/>
          <w:szCs w:val="28"/>
          <w:u w:val="single"/>
        </w:rPr>
        <w:t>По первому вопросу:</w:t>
      </w:r>
      <w:r w:rsidRPr="003D35FD">
        <w:rPr>
          <w:rStyle w:val="eop"/>
          <w:b/>
          <w:sz w:val="28"/>
          <w:szCs w:val="28"/>
        </w:rPr>
        <w:t> </w:t>
      </w:r>
    </w:p>
    <w:p w:rsidR="005558D3" w:rsidRPr="005558D3" w:rsidRDefault="005558D3" w:rsidP="005558D3">
      <w:pPr>
        <w:pStyle w:val="paragraph"/>
        <w:numPr>
          <w:ilvl w:val="0"/>
          <w:numId w:val="2"/>
        </w:numPr>
        <w:spacing w:before="0" w:beforeAutospacing="0" w:after="0" w:afterAutospacing="0"/>
        <w:ind w:left="270" w:firstLine="0"/>
        <w:jc w:val="both"/>
        <w:textAlignment w:val="baseline"/>
        <w:rPr>
          <w:sz w:val="28"/>
          <w:szCs w:val="28"/>
        </w:rPr>
      </w:pPr>
      <w:r w:rsidRPr="005558D3">
        <w:rPr>
          <w:rStyle w:val="normaltextrun"/>
          <w:sz w:val="28"/>
          <w:szCs w:val="28"/>
        </w:rPr>
        <w:t>Одобрить результаты НОК ОД в 2018 году.</w:t>
      </w:r>
      <w:r w:rsidRPr="005558D3">
        <w:rPr>
          <w:rStyle w:val="eop"/>
          <w:sz w:val="28"/>
          <w:szCs w:val="28"/>
        </w:rPr>
        <w:t> </w:t>
      </w:r>
    </w:p>
    <w:p w:rsidR="005558D3" w:rsidRPr="005558D3" w:rsidRDefault="005558D3" w:rsidP="005558D3">
      <w:pPr>
        <w:pStyle w:val="paragraph"/>
        <w:numPr>
          <w:ilvl w:val="0"/>
          <w:numId w:val="3"/>
        </w:numPr>
        <w:spacing w:before="0" w:beforeAutospacing="0" w:after="0" w:afterAutospacing="0"/>
        <w:ind w:left="285" w:firstLine="0"/>
        <w:jc w:val="both"/>
        <w:textAlignment w:val="baseline"/>
        <w:rPr>
          <w:sz w:val="28"/>
          <w:szCs w:val="28"/>
        </w:rPr>
      </w:pPr>
      <w:r w:rsidRPr="005558D3">
        <w:rPr>
          <w:rStyle w:val="normaltextrun"/>
          <w:sz w:val="28"/>
          <w:szCs w:val="28"/>
        </w:rPr>
        <w:t xml:space="preserve">Рекомендовать управления образования, образовательным организациям комплекс мероприятий, направленных на совершенствование образовательной деятельности образовательных </w:t>
      </w:r>
      <w:r w:rsidRPr="005558D3">
        <w:rPr>
          <w:rStyle w:val="normaltextrun"/>
          <w:sz w:val="28"/>
          <w:szCs w:val="28"/>
        </w:rPr>
        <w:lastRenderedPageBreak/>
        <w:t>организаций, повышение качества управления образовательными организациями, системой образования района.</w:t>
      </w:r>
    </w:p>
    <w:p w:rsidR="005558D3" w:rsidRPr="005558D3" w:rsidRDefault="005558D3" w:rsidP="005558D3">
      <w:pPr>
        <w:pStyle w:val="paragraph"/>
        <w:numPr>
          <w:ilvl w:val="0"/>
          <w:numId w:val="4"/>
        </w:numPr>
        <w:spacing w:before="0" w:beforeAutospacing="0" w:after="0" w:afterAutospacing="0"/>
        <w:ind w:left="285" w:firstLine="0"/>
        <w:jc w:val="both"/>
        <w:textAlignment w:val="baseline"/>
        <w:rPr>
          <w:sz w:val="28"/>
          <w:szCs w:val="28"/>
        </w:rPr>
      </w:pPr>
      <w:proofErr w:type="gramStart"/>
      <w:r w:rsidRPr="005558D3">
        <w:rPr>
          <w:rStyle w:val="normaltextrun"/>
          <w:sz w:val="28"/>
          <w:szCs w:val="28"/>
        </w:rPr>
        <w:t>Разместить информацию</w:t>
      </w:r>
      <w:proofErr w:type="gramEnd"/>
      <w:r w:rsidRPr="005558D3">
        <w:rPr>
          <w:rStyle w:val="normaltextrun"/>
          <w:sz w:val="28"/>
          <w:szCs w:val="28"/>
        </w:rPr>
        <w:t xml:space="preserve"> о результатах НОК ОД </w:t>
      </w:r>
      <w:r w:rsidR="00A4605C">
        <w:rPr>
          <w:rStyle w:val="normaltextrun"/>
          <w:sz w:val="28"/>
          <w:szCs w:val="28"/>
        </w:rPr>
        <w:t xml:space="preserve"> 2018 года </w:t>
      </w:r>
      <w:r w:rsidRPr="005558D3">
        <w:rPr>
          <w:rStyle w:val="normaltextrun"/>
          <w:sz w:val="28"/>
          <w:szCs w:val="28"/>
        </w:rPr>
        <w:t>на официальном сайте управления образования.</w:t>
      </w:r>
      <w:r w:rsidRPr="005558D3">
        <w:rPr>
          <w:rStyle w:val="eop"/>
          <w:sz w:val="28"/>
          <w:szCs w:val="28"/>
        </w:rPr>
        <w:t> </w:t>
      </w:r>
    </w:p>
    <w:p w:rsidR="003D35FD" w:rsidRDefault="003D35FD" w:rsidP="005558D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b/>
          <w:sz w:val="28"/>
          <w:szCs w:val="28"/>
          <w:u w:val="single"/>
        </w:rPr>
      </w:pPr>
    </w:p>
    <w:p w:rsidR="005558D3" w:rsidRPr="003D35FD" w:rsidRDefault="005558D3" w:rsidP="005558D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b/>
          <w:sz w:val="28"/>
          <w:szCs w:val="28"/>
        </w:rPr>
      </w:pPr>
      <w:r w:rsidRPr="003D35FD">
        <w:rPr>
          <w:rStyle w:val="normaltextrun"/>
          <w:b/>
          <w:sz w:val="28"/>
          <w:szCs w:val="28"/>
          <w:u w:val="single"/>
        </w:rPr>
        <w:t>По второму вопросу:</w:t>
      </w:r>
      <w:r w:rsidRPr="003D35FD">
        <w:rPr>
          <w:rStyle w:val="eop"/>
          <w:b/>
          <w:sz w:val="28"/>
          <w:szCs w:val="28"/>
        </w:rPr>
        <w:t> </w:t>
      </w:r>
    </w:p>
    <w:p w:rsidR="003D35FD" w:rsidRDefault="003D35FD" w:rsidP="003D35F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8"/>
          <w:szCs w:val="28"/>
        </w:rPr>
      </w:pPr>
    </w:p>
    <w:p w:rsidR="005558D3" w:rsidRDefault="005558D3" w:rsidP="005558D3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5558D3">
        <w:rPr>
          <w:rStyle w:val="normaltextrun"/>
          <w:sz w:val="28"/>
          <w:szCs w:val="28"/>
        </w:rPr>
        <w:t>Одобрить перечень организаций, осуществляющих образовательную деятельность, в отношении которых проводится НОК ОД в 2019 году.</w:t>
      </w:r>
      <w:r w:rsidRPr="005558D3">
        <w:rPr>
          <w:rStyle w:val="eop"/>
          <w:sz w:val="28"/>
          <w:szCs w:val="28"/>
        </w:rPr>
        <w:t> </w:t>
      </w:r>
    </w:p>
    <w:p w:rsidR="005558D3" w:rsidRPr="005558D3" w:rsidRDefault="005558D3" w:rsidP="005558D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5558D3" w:rsidRDefault="005558D3" w:rsidP="005558D3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5558D3">
        <w:rPr>
          <w:rStyle w:val="eop"/>
          <w:sz w:val="28"/>
          <w:szCs w:val="28"/>
        </w:rPr>
        <w:t> </w:t>
      </w:r>
    </w:p>
    <w:p w:rsidR="00A4605C" w:rsidRPr="00A4605C" w:rsidRDefault="00A4605C" w:rsidP="00A4605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4605C">
        <w:rPr>
          <w:rFonts w:ascii="Calibri" w:eastAsia="Times New Roman" w:hAnsi="Calibri" w:cs="Times New Roman"/>
          <w:b/>
          <w:sz w:val="28"/>
          <w:szCs w:val="28"/>
        </w:rPr>
        <w:t>Перечень образовательных организаций района, подлежащих независимой оценке качества работы в 2019 году</w:t>
      </w:r>
    </w:p>
    <w:p w:rsidR="00A4605C" w:rsidRPr="00A4605C" w:rsidRDefault="00A4605C" w:rsidP="00A4605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4605C" w:rsidRPr="00A4605C" w:rsidRDefault="00A4605C" w:rsidP="00A4605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D58FB" w:rsidRDefault="00BD58FB" w:rsidP="005558D3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72129A" w:rsidRPr="0072129A" w:rsidRDefault="0072129A" w:rsidP="007212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129A" w:rsidRPr="0072129A" w:rsidTr="00B0336B">
        <w:tc>
          <w:tcPr>
            <w:tcW w:w="10774" w:type="dxa"/>
            <w:shd w:val="clear" w:color="auto" w:fill="auto"/>
          </w:tcPr>
          <w:p w:rsidR="0072129A" w:rsidRPr="0072129A" w:rsidRDefault="0072129A" w:rsidP="0072129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Уркарахская</w:t>
            </w:r>
            <w:proofErr w:type="spellEnd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МГ </w:t>
            </w:r>
            <w:proofErr w:type="spellStart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им.А.Абубакара</w:t>
            </w:r>
            <w:proofErr w:type="spellEnd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2129A" w:rsidRPr="0072129A" w:rsidTr="00B0336B">
        <w:tc>
          <w:tcPr>
            <w:tcW w:w="10774" w:type="dxa"/>
            <w:shd w:val="clear" w:color="auto" w:fill="auto"/>
          </w:tcPr>
          <w:p w:rsidR="0072129A" w:rsidRPr="0072129A" w:rsidRDefault="0072129A" w:rsidP="0072129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Кищинская</w:t>
            </w:r>
            <w:proofErr w:type="spellEnd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МПГ"</w:t>
            </w:r>
          </w:p>
        </w:tc>
      </w:tr>
      <w:tr w:rsidR="0072129A" w:rsidRPr="0072129A" w:rsidTr="00B0336B">
        <w:tc>
          <w:tcPr>
            <w:tcW w:w="10774" w:type="dxa"/>
            <w:shd w:val="clear" w:color="auto" w:fill="auto"/>
          </w:tcPr>
          <w:p w:rsidR="0072129A" w:rsidRPr="0072129A" w:rsidRDefault="0072129A" w:rsidP="0072129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Меусишинская</w:t>
            </w:r>
            <w:proofErr w:type="spellEnd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72129A" w:rsidRPr="0072129A" w:rsidTr="00B0336B">
        <w:tc>
          <w:tcPr>
            <w:tcW w:w="10774" w:type="dxa"/>
            <w:shd w:val="clear" w:color="auto" w:fill="auto"/>
          </w:tcPr>
          <w:p w:rsidR="0072129A" w:rsidRPr="0072129A" w:rsidRDefault="0072129A" w:rsidP="0072129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129A">
              <w:rPr>
                <w:rFonts w:ascii="Calibri" w:eastAsia="Times New Roman" w:hAnsi="Calibri" w:cs="Times New Roman"/>
                <w:sz w:val="24"/>
                <w:szCs w:val="24"/>
              </w:rPr>
              <w:t>МКОУ «</w:t>
            </w:r>
            <w:proofErr w:type="spellStart"/>
            <w:r w:rsidRPr="0072129A">
              <w:rPr>
                <w:rFonts w:ascii="Calibri" w:eastAsia="Times New Roman" w:hAnsi="Calibri" w:cs="Times New Roman"/>
                <w:sz w:val="24"/>
                <w:szCs w:val="24"/>
              </w:rPr>
              <w:t>Трисанчинская</w:t>
            </w:r>
            <w:proofErr w:type="spellEnd"/>
            <w:r w:rsidRPr="0072129A">
              <w:rPr>
                <w:rFonts w:ascii="Calibri" w:eastAsia="Times New Roman" w:hAnsi="Calibri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72129A">
              <w:rPr>
                <w:rFonts w:ascii="Calibri" w:eastAsia="Times New Roman" w:hAnsi="Calibri" w:cs="Times New Roman"/>
                <w:sz w:val="24"/>
                <w:szCs w:val="24"/>
              </w:rPr>
              <w:t>Умалатова</w:t>
            </w:r>
            <w:proofErr w:type="spellEnd"/>
            <w:r w:rsidRPr="0072129A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Рамазана»</w:t>
            </w:r>
          </w:p>
        </w:tc>
      </w:tr>
      <w:tr w:rsidR="0072129A" w:rsidRPr="0072129A" w:rsidTr="00B0336B">
        <w:tc>
          <w:tcPr>
            <w:tcW w:w="10774" w:type="dxa"/>
            <w:shd w:val="clear" w:color="auto" w:fill="auto"/>
          </w:tcPr>
          <w:p w:rsidR="0072129A" w:rsidRPr="0072129A" w:rsidRDefault="0072129A" w:rsidP="0072129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Чишилинская</w:t>
            </w:r>
            <w:proofErr w:type="spellEnd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СОШ им. </w:t>
            </w:r>
            <w:proofErr w:type="spellStart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Амирарсланова</w:t>
            </w:r>
            <w:proofErr w:type="spellEnd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Д.М."</w:t>
            </w:r>
          </w:p>
        </w:tc>
      </w:tr>
      <w:tr w:rsidR="0072129A" w:rsidRPr="0072129A" w:rsidTr="00B0336B">
        <w:tc>
          <w:tcPr>
            <w:tcW w:w="10774" w:type="dxa"/>
            <w:shd w:val="clear" w:color="auto" w:fill="auto"/>
          </w:tcPr>
          <w:p w:rsidR="0072129A" w:rsidRPr="0072129A" w:rsidRDefault="0072129A" w:rsidP="0072129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Урхнищинская</w:t>
            </w:r>
            <w:proofErr w:type="spellEnd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72129A" w:rsidRPr="0072129A" w:rsidTr="00B0336B">
        <w:tc>
          <w:tcPr>
            <w:tcW w:w="10774" w:type="dxa"/>
            <w:shd w:val="clear" w:color="auto" w:fill="auto"/>
          </w:tcPr>
          <w:p w:rsidR="0072129A" w:rsidRPr="0072129A" w:rsidRDefault="0072129A" w:rsidP="0072129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Сутбукская</w:t>
            </w:r>
            <w:proofErr w:type="spellEnd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72129A" w:rsidRPr="0072129A" w:rsidTr="00B0336B">
        <w:tc>
          <w:tcPr>
            <w:tcW w:w="10774" w:type="dxa"/>
            <w:shd w:val="clear" w:color="auto" w:fill="auto"/>
          </w:tcPr>
          <w:p w:rsidR="0072129A" w:rsidRPr="0072129A" w:rsidRDefault="0072129A" w:rsidP="0072129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Аштынская</w:t>
            </w:r>
            <w:proofErr w:type="spellEnd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72129A" w:rsidRPr="0072129A" w:rsidTr="00B0336B">
        <w:tc>
          <w:tcPr>
            <w:tcW w:w="10774" w:type="dxa"/>
            <w:shd w:val="clear" w:color="auto" w:fill="auto"/>
          </w:tcPr>
          <w:p w:rsidR="0072129A" w:rsidRPr="0072129A" w:rsidRDefault="0072129A" w:rsidP="0072129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МКОУ «Морская СОШ»</w:t>
            </w:r>
          </w:p>
        </w:tc>
      </w:tr>
      <w:tr w:rsidR="0072129A" w:rsidRPr="0072129A" w:rsidTr="00B0336B">
        <w:tc>
          <w:tcPr>
            <w:tcW w:w="10774" w:type="dxa"/>
            <w:shd w:val="clear" w:color="auto" w:fill="auto"/>
          </w:tcPr>
          <w:p w:rsidR="0072129A" w:rsidRPr="0072129A" w:rsidRDefault="0072129A" w:rsidP="0072129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Ураринская</w:t>
            </w:r>
            <w:proofErr w:type="spellEnd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72129A" w:rsidRPr="0072129A" w:rsidTr="00B0336B">
        <w:tc>
          <w:tcPr>
            <w:tcW w:w="10774" w:type="dxa"/>
            <w:shd w:val="clear" w:color="auto" w:fill="auto"/>
          </w:tcPr>
          <w:p w:rsidR="0072129A" w:rsidRPr="0072129A" w:rsidRDefault="0072129A" w:rsidP="0072129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Гунакаринская</w:t>
            </w:r>
            <w:proofErr w:type="spellEnd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72129A" w:rsidRPr="0072129A" w:rsidTr="00B0336B">
        <w:tc>
          <w:tcPr>
            <w:tcW w:w="10774" w:type="dxa"/>
            <w:shd w:val="clear" w:color="auto" w:fill="auto"/>
          </w:tcPr>
          <w:p w:rsidR="0072129A" w:rsidRPr="0072129A" w:rsidRDefault="0072129A" w:rsidP="0072129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Шаднинская</w:t>
            </w:r>
            <w:proofErr w:type="spellEnd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72129A" w:rsidRPr="0072129A" w:rsidTr="00B0336B">
        <w:tc>
          <w:tcPr>
            <w:tcW w:w="10774" w:type="dxa"/>
            <w:shd w:val="clear" w:color="auto" w:fill="auto"/>
          </w:tcPr>
          <w:p w:rsidR="0072129A" w:rsidRPr="0072129A" w:rsidRDefault="0072129A" w:rsidP="0072129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Иракинская</w:t>
            </w:r>
            <w:proofErr w:type="spellEnd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72129A" w:rsidRPr="0072129A" w:rsidTr="00B0336B">
        <w:tc>
          <w:tcPr>
            <w:tcW w:w="10774" w:type="dxa"/>
            <w:shd w:val="clear" w:color="auto" w:fill="auto"/>
          </w:tcPr>
          <w:p w:rsidR="0072129A" w:rsidRPr="0072129A" w:rsidRDefault="0072129A" w:rsidP="0072129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Цизгаринская</w:t>
            </w:r>
            <w:proofErr w:type="spellEnd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72129A" w:rsidRPr="0072129A" w:rsidTr="00B0336B">
        <w:tc>
          <w:tcPr>
            <w:tcW w:w="10774" w:type="dxa"/>
            <w:shd w:val="clear" w:color="auto" w:fill="auto"/>
          </w:tcPr>
          <w:p w:rsidR="0072129A" w:rsidRPr="0072129A" w:rsidRDefault="0072129A" w:rsidP="0072129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Уркарахская</w:t>
            </w:r>
            <w:proofErr w:type="spellEnd"/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начальная школа детский сад им. Рамазанова Р.С.»</w:t>
            </w:r>
          </w:p>
        </w:tc>
      </w:tr>
      <w:tr w:rsidR="0072129A" w:rsidRPr="0072129A" w:rsidTr="00B0336B">
        <w:tc>
          <w:tcPr>
            <w:tcW w:w="10774" w:type="dxa"/>
            <w:shd w:val="clear" w:color="auto" w:fill="auto"/>
          </w:tcPr>
          <w:p w:rsidR="0072129A" w:rsidRPr="0072129A" w:rsidRDefault="0072129A" w:rsidP="0072129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 ДОУ «Олимп»</w:t>
            </w:r>
          </w:p>
        </w:tc>
      </w:tr>
      <w:tr w:rsidR="0072129A" w:rsidRPr="0072129A" w:rsidTr="00B0336B">
        <w:tc>
          <w:tcPr>
            <w:tcW w:w="10774" w:type="dxa"/>
            <w:shd w:val="clear" w:color="auto" w:fill="auto"/>
          </w:tcPr>
          <w:p w:rsidR="0072129A" w:rsidRPr="0072129A" w:rsidRDefault="0072129A" w:rsidP="0072129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2129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 ДОУ «Солнышко»</w:t>
            </w:r>
          </w:p>
        </w:tc>
      </w:tr>
    </w:tbl>
    <w:p w:rsidR="0072129A" w:rsidRPr="0072129A" w:rsidRDefault="0072129A" w:rsidP="0072129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3D35FD" w:rsidRDefault="003D35FD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A4605C" w:rsidRDefault="00A4605C" w:rsidP="00BD58FB">
      <w:pPr>
        <w:pStyle w:val="a4"/>
        <w:shd w:val="clear" w:color="auto" w:fill="FFFFFF"/>
        <w:spacing w:before="0" w:after="0" w:line="240" w:lineRule="exact"/>
        <w:jc w:val="right"/>
      </w:pPr>
    </w:p>
    <w:p w:rsidR="00BD58FB" w:rsidRDefault="00BD58FB" w:rsidP="00BD58FB">
      <w:pPr>
        <w:pStyle w:val="a4"/>
        <w:shd w:val="clear" w:color="auto" w:fill="FFFFFF"/>
        <w:spacing w:before="0" w:after="0" w:line="240" w:lineRule="exact"/>
        <w:jc w:val="right"/>
      </w:pPr>
      <w:r>
        <w:t xml:space="preserve">Приложение к протоколу </w:t>
      </w:r>
    </w:p>
    <w:p w:rsidR="00BD58FB" w:rsidRDefault="00BD58FB" w:rsidP="00BD58FB">
      <w:pPr>
        <w:pStyle w:val="a4"/>
        <w:shd w:val="clear" w:color="auto" w:fill="FFFFFF"/>
        <w:spacing w:before="0" w:after="0" w:line="240" w:lineRule="exact"/>
        <w:jc w:val="center"/>
      </w:pPr>
      <w:r>
        <w:t xml:space="preserve">                                                                                                                 от </w:t>
      </w:r>
      <w:r w:rsidR="003D35FD">
        <w:t>11.03.2019 г № 1</w:t>
      </w:r>
    </w:p>
    <w:p w:rsidR="00BD58FB" w:rsidRDefault="00BD58FB" w:rsidP="00BD58FB">
      <w:pPr>
        <w:pStyle w:val="a4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результатам независимой оценки качества деятельности (НОК ОД) образовательных организаций </w:t>
      </w:r>
      <w:proofErr w:type="spellStart"/>
      <w:r w:rsidR="003D35FD">
        <w:rPr>
          <w:sz w:val="28"/>
          <w:szCs w:val="28"/>
        </w:rPr>
        <w:t>Дахадаевкого</w:t>
      </w:r>
      <w:proofErr w:type="spellEnd"/>
      <w:r w:rsidR="003D35FD">
        <w:rPr>
          <w:sz w:val="28"/>
          <w:szCs w:val="28"/>
        </w:rPr>
        <w:t xml:space="preserve"> района в 2018</w:t>
      </w:r>
      <w:r>
        <w:rPr>
          <w:sz w:val="28"/>
          <w:szCs w:val="28"/>
        </w:rPr>
        <w:t xml:space="preserve"> году </w:t>
      </w:r>
    </w:p>
    <w:p w:rsidR="00BD58FB" w:rsidRDefault="00BD58FB" w:rsidP="00BD58FB">
      <w:pPr>
        <w:pStyle w:val="a4"/>
        <w:shd w:val="clear" w:color="auto" w:fill="FFFFFF"/>
        <w:jc w:val="both"/>
      </w:pPr>
      <w:r>
        <w:rPr>
          <w:sz w:val="28"/>
          <w:szCs w:val="28"/>
        </w:rPr>
        <w:t xml:space="preserve">       С целью совершенствования образовательной деятельности образовательных организаций, повышения качества управления образовательными организациями, общественным Советом по развитию образования предложены следующие мероприятия:</w:t>
      </w:r>
    </w:p>
    <w:p w:rsidR="00BD58FB" w:rsidRDefault="00BD58FB" w:rsidP="00BD58FB">
      <w:pPr>
        <w:pStyle w:val="a4"/>
        <w:shd w:val="clear" w:color="auto" w:fill="FFFFFF"/>
        <w:jc w:val="both"/>
      </w:pPr>
      <w:r>
        <w:rPr>
          <w:sz w:val="28"/>
          <w:szCs w:val="28"/>
        </w:rPr>
        <w:t xml:space="preserve">1. </w:t>
      </w:r>
      <w:r w:rsidR="003D35FD">
        <w:rPr>
          <w:sz w:val="28"/>
          <w:szCs w:val="28"/>
        </w:rPr>
        <w:t>Управлению  образования</w:t>
      </w:r>
      <w:r>
        <w:rPr>
          <w:sz w:val="28"/>
          <w:szCs w:val="28"/>
        </w:rPr>
        <w:t xml:space="preserve"> Администрации</w:t>
      </w:r>
      <w:r w:rsidR="003D35FD">
        <w:rPr>
          <w:sz w:val="28"/>
          <w:szCs w:val="28"/>
        </w:rPr>
        <w:t xml:space="preserve"> МО «</w:t>
      </w:r>
      <w:proofErr w:type="spellStart"/>
      <w:r w:rsidR="003D35FD">
        <w:rPr>
          <w:sz w:val="28"/>
          <w:szCs w:val="28"/>
        </w:rPr>
        <w:t>Дахадаевский</w:t>
      </w:r>
      <w:proofErr w:type="spellEnd"/>
      <w:r w:rsidR="003D35F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:</w:t>
      </w:r>
    </w:p>
    <w:p w:rsidR="00BD58FB" w:rsidRDefault="00BD58FB" w:rsidP="00BD58FB">
      <w:pPr>
        <w:pStyle w:val="a4"/>
        <w:shd w:val="clear" w:color="auto" w:fill="FFFFFF"/>
        <w:jc w:val="both"/>
      </w:pPr>
      <w:r>
        <w:rPr>
          <w:sz w:val="28"/>
          <w:szCs w:val="28"/>
        </w:rPr>
        <w:t>- провести анализ результатов НОК ОД с целью оценки соответствия реализуемой деятельности запросам и ожиданиям участников образовательного процесса по всем показателям;</w:t>
      </w:r>
    </w:p>
    <w:p w:rsidR="00BD58FB" w:rsidRDefault="00BD58FB" w:rsidP="00BD58FB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при анализе НОК ОД специфику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 и др.);</w:t>
      </w:r>
    </w:p>
    <w:p w:rsidR="00BD58FB" w:rsidRDefault="00BD58FB" w:rsidP="00BD58FB">
      <w:pPr>
        <w:pStyle w:val="a4"/>
        <w:shd w:val="clear" w:color="auto" w:fill="FFFFFF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результатах НОК ОД в 201</w:t>
      </w:r>
      <w:r w:rsidR="003D35F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 официальном сайте комитета по образованию;</w:t>
      </w:r>
    </w:p>
    <w:p w:rsidR="00BD58FB" w:rsidRDefault="00BD58FB" w:rsidP="00BD58FB">
      <w:pPr>
        <w:pStyle w:val="a4"/>
        <w:shd w:val="clear" w:color="auto" w:fill="FFFFFF"/>
        <w:jc w:val="both"/>
      </w:pPr>
      <w:r>
        <w:rPr>
          <w:sz w:val="28"/>
          <w:szCs w:val="28"/>
        </w:rPr>
        <w:t>- учитывать результаты НОК ОД в управлении системой образования, формировании программ развития образования;</w:t>
      </w:r>
    </w:p>
    <w:p w:rsidR="00BD58FB" w:rsidRDefault="00BD58FB" w:rsidP="00BD58FB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согласовать планы мероприятий по улучшению качества работы образовательных организаций по результатам НОК ОД;</w:t>
      </w:r>
    </w:p>
    <w:p w:rsidR="00BD58FB" w:rsidRDefault="003D35FD" w:rsidP="00BD58FB">
      <w:pPr>
        <w:pStyle w:val="a4"/>
        <w:shd w:val="clear" w:color="auto" w:fill="FFFFFF"/>
        <w:jc w:val="both"/>
      </w:pPr>
      <w:r>
        <w:rPr>
          <w:sz w:val="28"/>
          <w:szCs w:val="28"/>
        </w:rPr>
        <w:t>- включить в план работы О</w:t>
      </w:r>
      <w:r w:rsidR="00BD58FB">
        <w:rPr>
          <w:sz w:val="28"/>
          <w:szCs w:val="28"/>
        </w:rPr>
        <w:t xml:space="preserve">бщественного </w:t>
      </w:r>
      <w:r>
        <w:rPr>
          <w:sz w:val="28"/>
          <w:szCs w:val="28"/>
        </w:rPr>
        <w:t>с</w:t>
      </w:r>
      <w:r w:rsidR="00BD58FB">
        <w:rPr>
          <w:sz w:val="28"/>
          <w:szCs w:val="28"/>
        </w:rPr>
        <w:t>овета рассмотрение вопроса о результатах реализации плана мероприятий по улучшению качества работы образовательных организаций.</w:t>
      </w:r>
    </w:p>
    <w:p w:rsidR="00BD58FB" w:rsidRDefault="00BD58FB" w:rsidP="00BD58FB">
      <w:pPr>
        <w:pStyle w:val="a4"/>
        <w:shd w:val="clear" w:color="auto" w:fill="FFFFFF"/>
        <w:jc w:val="both"/>
      </w:pPr>
      <w:r>
        <w:rPr>
          <w:sz w:val="28"/>
          <w:szCs w:val="28"/>
        </w:rPr>
        <w:t xml:space="preserve">2. Образовательным организациям </w:t>
      </w:r>
      <w:proofErr w:type="spellStart"/>
      <w:r w:rsidR="003D35FD">
        <w:rPr>
          <w:sz w:val="28"/>
          <w:szCs w:val="28"/>
        </w:rPr>
        <w:t>Дахадаевского</w:t>
      </w:r>
      <w:proofErr w:type="spellEnd"/>
      <w:r>
        <w:rPr>
          <w:sz w:val="28"/>
          <w:szCs w:val="28"/>
        </w:rPr>
        <w:t xml:space="preserve"> района:</w:t>
      </w:r>
    </w:p>
    <w:p w:rsidR="00BD58FB" w:rsidRDefault="00BD58FB" w:rsidP="00BD58FB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провести анализ результатов НОК ОД с целью оценки соответствия реализуемой деятельности на уровне образовательной организации запросам и ожиданиям участников образовательного процесса по всем показателям;</w:t>
      </w:r>
    </w:p>
    <w:p w:rsidR="00BD58FB" w:rsidRDefault="00BD58FB" w:rsidP="00BD58FB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выявить причины, снижающие качество образовательной деятельности, и возможности его повышения;</w:t>
      </w:r>
    </w:p>
    <w:p w:rsidR="00BD58FB" w:rsidRDefault="00BD58FB" w:rsidP="00BD58FB">
      <w:pPr>
        <w:pStyle w:val="a4"/>
        <w:shd w:val="clear" w:color="auto" w:fill="FFFFFF"/>
        <w:jc w:val="both"/>
      </w:pPr>
      <w:r>
        <w:rPr>
          <w:sz w:val="28"/>
          <w:szCs w:val="28"/>
        </w:rPr>
        <w:t>- разработать, согласовать с комитетом по образованию и утвердить план мероприятий по улучшению качества работы образовательной организации по результатам НОК ОД;</w:t>
      </w:r>
    </w:p>
    <w:p w:rsidR="00BD58FB" w:rsidRDefault="00BD58FB" w:rsidP="00BD58FB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результатах НОК ОД и план мероприятий по улучшению качества работы образовательной организации в разделе «Независимая оценка качества образования» на официальном сайте в сети «Интернет»;</w:t>
      </w:r>
    </w:p>
    <w:p w:rsidR="00BD58FB" w:rsidRDefault="00BD58FB" w:rsidP="00BD58FB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результаты НОК ОД для решения задач, отраженных в основной образовательной программе (программах) организации, повышения эффективности деятельности;</w:t>
      </w:r>
    </w:p>
    <w:p w:rsidR="00BD58FB" w:rsidRDefault="00BD58FB" w:rsidP="00BD58FB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результаты НОК ОД в управленческой деятельности, формировании программы развития образовательной организацией;</w:t>
      </w:r>
    </w:p>
    <w:p w:rsidR="00BD58FB" w:rsidRDefault="00BD58FB" w:rsidP="00BD58FB">
      <w:pPr>
        <w:pStyle w:val="a4"/>
        <w:shd w:val="clear" w:color="auto" w:fill="FFFFFF"/>
        <w:jc w:val="both"/>
      </w:pPr>
      <w:r>
        <w:rPr>
          <w:sz w:val="28"/>
          <w:szCs w:val="28"/>
        </w:rPr>
        <w:t>- обеспечить информирование родителей о процедурах и результатах НОК ОД.</w:t>
      </w:r>
    </w:p>
    <w:p w:rsidR="00BD58FB" w:rsidRPr="005558D3" w:rsidRDefault="00BD58FB" w:rsidP="005558D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BD58FB" w:rsidRPr="0055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AD8"/>
    <w:multiLevelType w:val="hybridMultilevel"/>
    <w:tmpl w:val="FE801DDA"/>
    <w:lvl w:ilvl="0" w:tplc="F0766E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01E1"/>
    <w:multiLevelType w:val="multilevel"/>
    <w:tmpl w:val="9A24E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21ACD"/>
    <w:multiLevelType w:val="hybridMultilevel"/>
    <w:tmpl w:val="C00A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7734"/>
    <w:multiLevelType w:val="multilevel"/>
    <w:tmpl w:val="B92C6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C2B05"/>
    <w:multiLevelType w:val="hybridMultilevel"/>
    <w:tmpl w:val="6120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20F06"/>
    <w:multiLevelType w:val="multilevel"/>
    <w:tmpl w:val="04F23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1E"/>
    <w:rsid w:val="002452C9"/>
    <w:rsid w:val="003D35FD"/>
    <w:rsid w:val="00410AA9"/>
    <w:rsid w:val="005558D3"/>
    <w:rsid w:val="006E131E"/>
    <w:rsid w:val="0072129A"/>
    <w:rsid w:val="00A4605C"/>
    <w:rsid w:val="00AF54FB"/>
    <w:rsid w:val="00BD58FB"/>
    <w:rsid w:val="00C0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31E"/>
    <w:pPr>
      <w:ind w:left="720"/>
      <w:contextualSpacing/>
    </w:pPr>
  </w:style>
  <w:style w:type="paragraph" w:customStyle="1" w:styleId="paragraph">
    <w:name w:val="paragraph"/>
    <w:basedOn w:val="a"/>
    <w:rsid w:val="0055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58D3"/>
  </w:style>
  <w:style w:type="character" w:customStyle="1" w:styleId="eop">
    <w:name w:val="eop"/>
    <w:basedOn w:val="a0"/>
    <w:rsid w:val="005558D3"/>
  </w:style>
  <w:style w:type="character" w:customStyle="1" w:styleId="spellingerror">
    <w:name w:val="spellingerror"/>
    <w:basedOn w:val="a0"/>
    <w:rsid w:val="005558D3"/>
  </w:style>
  <w:style w:type="paragraph" w:styleId="a4">
    <w:name w:val="Normal (Web)"/>
    <w:basedOn w:val="a"/>
    <w:qFormat/>
    <w:rsid w:val="00BD58F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31E"/>
    <w:pPr>
      <w:ind w:left="720"/>
      <w:contextualSpacing/>
    </w:pPr>
  </w:style>
  <w:style w:type="paragraph" w:customStyle="1" w:styleId="paragraph">
    <w:name w:val="paragraph"/>
    <w:basedOn w:val="a"/>
    <w:rsid w:val="0055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58D3"/>
  </w:style>
  <w:style w:type="character" w:customStyle="1" w:styleId="eop">
    <w:name w:val="eop"/>
    <w:basedOn w:val="a0"/>
    <w:rsid w:val="005558D3"/>
  </w:style>
  <w:style w:type="character" w:customStyle="1" w:styleId="spellingerror">
    <w:name w:val="spellingerror"/>
    <w:basedOn w:val="a0"/>
    <w:rsid w:val="005558D3"/>
  </w:style>
  <w:style w:type="paragraph" w:styleId="a4">
    <w:name w:val="Normal (Web)"/>
    <w:basedOn w:val="a"/>
    <w:qFormat/>
    <w:rsid w:val="00BD58F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2019-05-27T12:44:00Z</cp:lastPrinted>
  <dcterms:created xsi:type="dcterms:W3CDTF">2019-04-04T11:04:00Z</dcterms:created>
  <dcterms:modified xsi:type="dcterms:W3CDTF">2019-05-27T12:45:00Z</dcterms:modified>
</cp:coreProperties>
</file>